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F9" w:rsidRPr="00600C63" w:rsidRDefault="00476168" w:rsidP="00161F02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  <w:r w:rsidR="001343F9" w:rsidRPr="00600C63">
        <w:rPr>
          <w:rFonts w:ascii="黑体" w:eastAsia="黑体" w:hAnsi="宋体" w:hint="eastAsia"/>
          <w:b/>
          <w:sz w:val="30"/>
          <w:szCs w:val="30"/>
        </w:rPr>
        <w:t>低功耗前端设计课程</w:t>
      </w:r>
    </w:p>
    <w:p w:rsidR="00B933B1" w:rsidRPr="00B933B1" w:rsidRDefault="009D1824" w:rsidP="00161F02">
      <w:pPr>
        <w:numPr>
          <w:ilvl w:val="0"/>
          <w:numId w:val="6"/>
        </w:numPr>
        <w:rPr>
          <w:rFonts w:ascii="宋体"/>
        </w:rPr>
      </w:pPr>
      <w:r>
        <w:rPr>
          <w:rFonts w:ascii="宋体" w:hAnsi="宋体" w:hint="eastAsia"/>
          <w:b/>
        </w:rPr>
        <w:t>课程时长</w:t>
      </w:r>
      <w:r w:rsidR="001343F9">
        <w:rPr>
          <w:rFonts w:ascii="宋体" w:hAnsi="宋体" w:hint="eastAsia"/>
        </w:rPr>
        <w:t>：</w:t>
      </w:r>
      <w:r w:rsidR="001343F9">
        <w:rPr>
          <w:rFonts w:ascii="宋体" w:hAnsi="宋体"/>
        </w:rPr>
        <w:t xml:space="preserve"> </w:t>
      </w:r>
      <w:r w:rsidR="00FF6A1F">
        <w:rPr>
          <w:rFonts w:ascii="宋体" w:hAnsi="宋体" w:hint="eastAsia"/>
        </w:rPr>
        <w:t>2天</w:t>
      </w:r>
      <w:r>
        <w:rPr>
          <w:rFonts w:ascii="宋体" w:hAnsi="宋体" w:hint="eastAsia"/>
        </w:rPr>
        <w:t>（9:00-17:00）</w:t>
      </w:r>
    </w:p>
    <w:p w:rsidR="001343F9" w:rsidRPr="00B933B1" w:rsidRDefault="001D7CE9" w:rsidP="00B933B1">
      <w:pPr>
        <w:ind w:left="360"/>
        <w:rPr>
          <w:rFonts w:ascii="宋体"/>
        </w:rPr>
      </w:pPr>
      <w:r>
        <w:rPr>
          <w:rFonts w:ascii="宋体" w:hAnsi="宋体" w:hint="eastAsia"/>
        </w:rPr>
        <w:t>预计上课日期为6月29 日-30日（周五、周六）</w:t>
      </w:r>
    </w:p>
    <w:p w:rsidR="00B933B1" w:rsidRDefault="00B933B1" w:rsidP="00B933B1">
      <w:pPr>
        <w:ind w:left="360"/>
        <w:rPr>
          <w:rFonts w:ascii="宋体" w:hAnsi="宋体"/>
        </w:rPr>
      </w:pPr>
      <w:r w:rsidRPr="00B933B1">
        <w:rPr>
          <w:rFonts w:ascii="宋体" w:hAnsi="宋体" w:hint="eastAsia"/>
        </w:rPr>
        <w:t>上课地点</w:t>
      </w:r>
      <w:r>
        <w:rPr>
          <w:rFonts w:ascii="宋体" w:hAnsi="宋体" w:hint="eastAsia"/>
        </w:rPr>
        <w:t>：苏州工业园区金鸡湖大道1355号国际科技园二期E401</w:t>
      </w:r>
    </w:p>
    <w:p w:rsidR="00C34D68" w:rsidRPr="00C34D68" w:rsidRDefault="00C34D68" w:rsidP="00C34D68">
      <w:pPr>
        <w:ind w:left="360"/>
        <w:rPr>
          <w:rFonts w:ascii="宋体"/>
          <w:b/>
        </w:rPr>
      </w:pPr>
      <w:r w:rsidRPr="00C34D68">
        <w:rPr>
          <w:rFonts w:ascii="宋体" w:hint="eastAsia"/>
          <w:b/>
        </w:rPr>
        <w:t xml:space="preserve">课程费用： </w:t>
      </w:r>
    </w:p>
    <w:p w:rsidR="00C34D68" w:rsidRPr="00C34D68" w:rsidRDefault="00C34D68" w:rsidP="00C34D68">
      <w:pPr>
        <w:ind w:left="360"/>
        <w:rPr>
          <w:rFonts w:ascii="宋体"/>
        </w:rPr>
      </w:pPr>
      <w:r w:rsidRPr="00C34D68">
        <w:rPr>
          <w:rFonts w:ascii="宋体" w:hint="eastAsia"/>
        </w:rPr>
        <w:t>- 4</w:t>
      </w:r>
      <w:r>
        <w:rPr>
          <w:rFonts w:ascii="宋体" w:hint="eastAsia"/>
        </w:rPr>
        <w:t>500</w:t>
      </w:r>
      <w:r w:rsidRPr="00C34D68">
        <w:rPr>
          <w:rFonts w:ascii="宋体" w:hint="eastAsia"/>
        </w:rPr>
        <w:t>元/人（含听课、讲义，午餐，</w:t>
      </w:r>
      <w:proofErr w:type="gramStart"/>
      <w:r w:rsidRPr="00C34D68">
        <w:rPr>
          <w:rFonts w:ascii="宋体" w:hint="eastAsia"/>
        </w:rPr>
        <w:t>茶歇等</w:t>
      </w:r>
      <w:proofErr w:type="gramEnd"/>
      <w:r w:rsidRPr="00C34D68">
        <w:rPr>
          <w:rFonts w:ascii="宋体" w:hint="eastAsia"/>
        </w:rPr>
        <w:t>费用）</w:t>
      </w:r>
      <w:r w:rsidR="00F85AA1">
        <w:rPr>
          <w:rFonts w:ascii="宋体" w:hint="eastAsia"/>
        </w:rPr>
        <w:t>，满10人即开班。</w:t>
      </w:r>
    </w:p>
    <w:p w:rsidR="00C34D68" w:rsidRPr="00C34D68" w:rsidRDefault="00C34D68" w:rsidP="00C34D68">
      <w:pPr>
        <w:ind w:left="360"/>
        <w:rPr>
          <w:rFonts w:ascii="宋体"/>
        </w:rPr>
      </w:pPr>
      <w:r w:rsidRPr="00C34D68">
        <w:rPr>
          <w:rFonts w:ascii="宋体" w:hint="eastAsia"/>
        </w:rPr>
        <w:t>- 2018年</w:t>
      </w:r>
      <w:r w:rsidR="00FE4FEC">
        <w:rPr>
          <w:rFonts w:ascii="宋体" w:hint="eastAsia"/>
        </w:rPr>
        <w:t>6</w:t>
      </w:r>
      <w:r w:rsidRPr="00C34D68">
        <w:rPr>
          <w:rFonts w:ascii="宋体" w:hint="eastAsia"/>
        </w:rPr>
        <w:t>月</w:t>
      </w:r>
      <w:r w:rsidR="00FE4FEC">
        <w:rPr>
          <w:rFonts w:ascii="宋体" w:hint="eastAsia"/>
        </w:rPr>
        <w:t>1</w:t>
      </w:r>
      <w:r w:rsidR="00FD6215">
        <w:rPr>
          <w:rFonts w:ascii="宋体" w:hint="eastAsia"/>
        </w:rPr>
        <w:t>8</w:t>
      </w:r>
      <w:r w:rsidRPr="00C34D68">
        <w:rPr>
          <w:rFonts w:ascii="宋体" w:hint="eastAsia"/>
        </w:rPr>
        <w:t xml:space="preserve">日前报名并缴费成功享9折优惠 </w:t>
      </w:r>
    </w:p>
    <w:p w:rsidR="00C34D68" w:rsidRDefault="00C34D68" w:rsidP="00C34D68">
      <w:pPr>
        <w:ind w:left="360"/>
        <w:rPr>
          <w:rFonts w:ascii="宋体"/>
        </w:rPr>
      </w:pPr>
      <w:r w:rsidRPr="00C34D68">
        <w:rPr>
          <w:rFonts w:ascii="宋体" w:hint="eastAsia"/>
        </w:rPr>
        <w:t>- 本课程有课后测验，合格者将颁发结业证书</w:t>
      </w:r>
    </w:p>
    <w:p w:rsidR="001343F9" w:rsidRPr="00F66071" w:rsidRDefault="009D1824" w:rsidP="00161F02">
      <w:pPr>
        <w:numPr>
          <w:ilvl w:val="0"/>
          <w:numId w:val="6"/>
        </w:numPr>
        <w:rPr>
          <w:rFonts w:ascii="宋体"/>
        </w:rPr>
      </w:pPr>
      <w:r>
        <w:rPr>
          <w:rFonts w:ascii="宋体" w:hAnsi="宋体" w:hint="eastAsia"/>
          <w:b/>
        </w:rPr>
        <w:t>授课</w:t>
      </w:r>
      <w:r w:rsidR="001343F9" w:rsidRPr="00BD5D6A">
        <w:rPr>
          <w:rFonts w:ascii="宋体" w:hAnsi="宋体" w:hint="eastAsia"/>
          <w:b/>
        </w:rPr>
        <w:t>对象</w:t>
      </w:r>
      <w:r w:rsidR="001343F9">
        <w:rPr>
          <w:rFonts w:ascii="宋体" w:hAnsi="宋体" w:hint="eastAsia"/>
        </w:rPr>
        <w:t>：</w:t>
      </w:r>
    </w:p>
    <w:p w:rsidR="00F66071" w:rsidRDefault="00F66071" w:rsidP="00F66071">
      <w:pPr>
        <w:ind w:left="360"/>
        <w:rPr>
          <w:rFonts w:ascii="宋体"/>
        </w:rPr>
      </w:pPr>
      <w:r w:rsidRPr="00F66071">
        <w:rPr>
          <w:rFonts w:ascii="宋体" w:hint="eastAsia"/>
        </w:rPr>
        <w:t>半导体产业相关在职人士或有相关技术</w:t>
      </w:r>
      <w:r>
        <w:rPr>
          <w:rFonts w:ascii="宋体" w:hint="eastAsia"/>
        </w:rPr>
        <w:t>或学生</w:t>
      </w:r>
      <w:r w:rsidRPr="00F66071">
        <w:rPr>
          <w:rFonts w:ascii="宋体" w:hint="eastAsia"/>
        </w:rPr>
        <w:t>需求者，有</w:t>
      </w:r>
      <w:r>
        <w:rPr>
          <w:rFonts w:ascii="宋体" w:hint="eastAsia"/>
        </w:rPr>
        <w:t>数字集成电路方面工作2</w:t>
      </w:r>
      <w:r w:rsidRPr="00F66071">
        <w:rPr>
          <w:rFonts w:ascii="宋体" w:hint="eastAsia"/>
        </w:rPr>
        <w:t>年经验尤佳</w:t>
      </w:r>
      <w:r>
        <w:rPr>
          <w:rFonts w:ascii="宋体" w:hint="eastAsia"/>
        </w:rPr>
        <w:t>。</w:t>
      </w:r>
    </w:p>
    <w:p w:rsidR="001343F9" w:rsidRPr="00161F02" w:rsidRDefault="001343F9">
      <w:pPr>
        <w:rPr>
          <w:rFonts w:ascii="宋体"/>
        </w:rPr>
      </w:pPr>
      <w:r>
        <w:rPr>
          <w:rFonts w:ascii="宋体" w:hAnsi="宋体"/>
        </w:rPr>
        <w:t xml:space="preserve">3. </w:t>
      </w:r>
      <w:r w:rsidR="00B862F2">
        <w:rPr>
          <w:rFonts w:ascii="宋体" w:hAnsi="宋体" w:hint="eastAsia"/>
          <w:b/>
        </w:rPr>
        <w:t>课程大</w:t>
      </w:r>
      <w:r w:rsidRPr="00BD5D6A">
        <w:rPr>
          <w:rFonts w:ascii="宋体" w:hAnsi="宋体" w:hint="eastAsia"/>
          <w:b/>
        </w:rPr>
        <w:t>纲</w:t>
      </w:r>
      <w:r w:rsidRPr="00161F02">
        <w:rPr>
          <w:rFonts w:ascii="宋体" w:hAnsi="宋体" w:hint="eastAsia"/>
        </w:rPr>
        <w:t>：</w:t>
      </w:r>
    </w:p>
    <w:p w:rsidR="001343F9" w:rsidRPr="00161F02" w:rsidRDefault="001343F9" w:rsidP="009622F2">
      <w:pPr>
        <w:pStyle w:val="a3"/>
        <w:numPr>
          <w:ilvl w:val="0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 w:hint="eastAsia"/>
        </w:rPr>
        <w:t>芯片功耗的组成。</w:t>
      </w:r>
    </w:p>
    <w:p w:rsidR="001343F9" w:rsidRPr="00161F02" w:rsidRDefault="001343F9" w:rsidP="009622F2">
      <w:pPr>
        <w:pStyle w:val="a3"/>
        <w:numPr>
          <w:ilvl w:val="1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 w:hint="eastAsia"/>
        </w:rPr>
        <w:t>静态功耗的组成，及其计算公式，及降低静态功耗的方法概述。引出</w:t>
      </w:r>
      <w:r w:rsidRPr="00161F02">
        <w:rPr>
          <w:rFonts w:ascii="宋体" w:hAnsi="宋体"/>
        </w:rPr>
        <w:t>power gating</w:t>
      </w:r>
      <w:r w:rsidRPr="00161F02">
        <w:rPr>
          <w:rFonts w:ascii="宋体" w:hAnsi="宋体" w:hint="eastAsia"/>
        </w:rPr>
        <w:t>的概念。</w:t>
      </w:r>
    </w:p>
    <w:p w:rsidR="001343F9" w:rsidRPr="00161F02" w:rsidRDefault="001343F9" w:rsidP="009622F2">
      <w:pPr>
        <w:pStyle w:val="a3"/>
        <w:numPr>
          <w:ilvl w:val="1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 w:hint="eastAsia"/>
        </w:rPr>
        <w:t>动态功耗的组成，及其各部分的计算公式，及降低动态功耗的各种方法概述。提出</w:t>
      </w:r>
      <w:r w:rsidRPr="00161F02">
        <w:rPr>
          <w:rFonts w:ascii="宋体" w:hAnsi="宋体"/>
        </w:rPr>
        <w:t>toggle rate</w:t>
      </w:r>
      <w:r w:rsidRPr="00161F02">
        <w:rPr>
          <w:rFonts w:ascii="宋体" w:hAnsi="宋体" w:hint="eastAsia"/>
        </w:rPr>
        <w:t>的概念，讲述降低</w:t>
      </w:r>
      <w:r w:rsidRPr="00161F02">
        <w:rPr>
          <w:rFonts w:ascii="宋体" w:hAnsi="宋体"/>
        </w:rPr>
        <w:t>toggle rate</w:t>
      </w:r>
      <w:r w:rsidRPr="00161F02">
        <w:rPr>
          <w:rFonts w:ascii="宋体" w:hAnsi="宋体" w:hint="eastAsia"/>
        </w:rPr>
        <w:t>的方法。引出</w:t>
      </w:r>
      <w:r w:rsidRPr="00161F02">
        <w:rPr>
          <w:rFonts w:ascii="宋体" w:hAnsi="宋体"/>
        </w:rPr>
        <w:t>DVFS</w:t>
      </w:r>
      <w:r w:rsidRPr="00161F02">
        <w:rPr>
          <w:rFonts w:ascii="宋体" w:hAnsi="宋体" w:hint="eastAsia"/>
        </w:rPr>
        <w:t>的概念。</w:t>
      </w:r>
    </w:p>
    <w:p w:rsidR="001343F9" w:rsidRPr="00161F02" w:rsidRDefault="001343F9" w:rsidP="009622F2">
      <w:pPr>
        <w:pStyle w:val="a3"/>
        <w:numPr>
          <w:ilvl w:val="1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 w:hint="eastAsia"/>
        </w:rPr>
        <w:t>动态功耗与静态功耗的冲突。</w:t>
      </w:r>
    </w:p>
    <w:p w:rsidR="001343F9" w:rsidRPr="00161F02" w:rsidRDefault="001343F9" w:rsidP="0069328F">
      <w:pPr>
        <w:pStyle w:val="a3"/>
        <w:numPr>
          <w:ilvl w:val="0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Low power methods</w:t>
      </w:r>
    </w:p>
    <w:p w:rsidR="001343F9" w:rsidRPr="00161F02" w:rsidRDefault="001343F9" w:rsidP="0069328F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Clock gating</w:t>
      </w:r>
    </w:p>
    <w:p w:rsidR="001343F9" w:rsidRPr="00161F02" w:rsidRDefault="001343F9" w:rsidP="0069328F">
      <w:pPr>
        <w:pStyle w:val="a3"/>
        <w:numPr>
          <w:ilvl w:val="1"/>
          <w:numId w:val="1"/>
        </w:numPr>
        <w:ind w:firstLineChars="0"/>
        <w:rPr>
          <w:rFonts w:ascii="宋体"/>
        </w:rPr>
      </w:pPr>
      <w:proofErr w:type="gramStart"/>
      <w:r w:rsidRPr="00161F02">
        <w:rPr>
          <w:rFonts w:ascii="宋体" w:hAnsi="宋体" w:hint="eastAsia"/>
        </w:rPr>
        <w:t>门级功耗</w:t>
      </w:r>
      <w:proofErr w:type="gramEnd"/>
      <w:r w:rsidRPr="00161F02">
        <w:rPr>
          <w:rFonts w:ascii="宋体" w:hAnsi="宋体" w:hint="eastAsia"/>
        </w:rPr>
        <w:t>优化</w:t>
      </w:r>
    </w:p>
    <w:p w:rsidR="001343F9" w:rsidRPr="00161F02" w:rsidRDefault="001343F9" w:rsidP="0069328F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Multi-VDD power design</w:t>
      </w:r>
    </w:p>
    <w:p w:rsidR="001343F9" w:rsidRPr="00161F02" w:rsidRDefault="001343F9" w:rsidP="0069328F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Power Gating</w:t>
      </w:r>
    </w:p>
    <w:p w:rsidR="001343F9" w:rsidRPr="00161F02" w:rsidRDefault="001343F9" w:rsidP="0069328F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DVFS</w:t>
      </w:r>
    </w:p>
    <w:p w:rsidR="001343F9" w:rsidRPr="00161F02" w:rsidRDefault="001343F9" w:rsidP="0069328F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Multi-Threshold logic</w:t>
      </w:r>
    </w:p>
    <w:p w:rsidR="001343F9" w:rsidRPr="00161F02" w:rsidRDefault="001343F9" w:rsidP="0069328F">
      <w:pPr>
        <w:pStyle w:val="a3"/>
        <w:numPr>
          <w:ilvl w:val="0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Multi-Threshold cell</w:t>
      </w:r>
    </w:p>
    <w:p w:rsidR="001343F9" w:rsidRPr="00161F02" w:rsidRDefault="001343F9" w:rsidP="000B4DCF">
      <w:pPr>
        <w:pStyle w:val="a3"/>
        <w:numPr>
          <w:ilvl w:val="1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/>
        </w:rPr>
        <w:t>Multi-VT cell</w:t>
      </w:r>
      <w:r w:rsidRPr="00161F02">
        <w:rPr>
          <w:rFonts w:ascii="宋体" w:hAnsi="宋体" w:hint="eastAsia"/>
        </w:rPr>
        <w:t>的分类及各自优缺点。</w:t>
      </w:r>
    </w:p>
    <w:p w:rsidR="001343F9" w:rsidRPr="00161F02" w:rsidRDefault="001343F9" w:rsidP="000B4DCF">
      <w:pPr>
        <w:pStyle w:val="a3"/>
        <w:numPr>
          <w:ilvl w:val="1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 w:hint="eastAsia"/>
        </w:rPr>
        <w:t>使用</w:t>
      </w:r>
      <w:r w:rsidRPr="00161F02">
        <w:rPr>
          <w:rFonts w:ascii="宋体" w:hAnsi="宋体"/>
        </w:rPr>
        <w:t>multi-VT cell</w:t>
      </w:r>
      <w:r w:rsidRPr="00161F02">
        <w:rPr>
          <w:rFonts w:ascii="宋体" w:hAnsi="宋体" w:hint="eastAsia"/>
        </w:rPr>
        <w:t>的方法及会给漏电带来的好处。</w:t>
      </w:r>
    </w:p>
    <w:p w:rsidR="001343F9" w:rsidRPr="00161F02" w:rsidRDefault="001343F9" w:rsidP="00773C57">
      <w:pPr>
        <w:pStyle w:val="a3"/>
        <w:numPr>
          <w:ilvl w:val="0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 w:hint="eastAsia"/>
        </w:rPr>
        <w:t>芯片时钟架构的低功耗设计考虑，如何做到</w:t>
      </w:r>
      <w:r w:rsidRPr="00161F02">
        <w:rPr>
          <w:rFonts w:ascii="宋体" w:hAnsi="宋体"/>
        </w:rPr>
        <w:t xml:space="preserve">auto </w:t>
      </w:r>
      <w:proofErr w:type="spellStart"/>
      <w:r w:rsidRPr="00161F02">
        <w:rPr>
          <w:rFonts w:ascii="宋体" w:hAnsi="宋体"/>
        </w:rPr>
        <w:t>clk</w:t>
      </w:r>
      <w:proofErr w:type="spellEnd"/>
      <w:r w:rsidRPr="00161F02">
        <w:rPr>
          <w:rFonts w:ascii="宋体" w:hAnsi="宋体"/>
        </w:rPr>
        <w:t xml:space="preserve"> gating</w:t>
      </w:r>
      <w:r w:rsidRPr="00161F02">
        <w:rPr>
          <w:rFonts w:ascii="宋体" w:hAnsi="宋体" w:hint="eastAsia"/>
        </w:rPr>
        <w:t>等</w:t>
      </w:r>
    </w:p>
    <w:p w:rsidR="001343F9" w:rsidRPr="00161F02" w:rsidRDefault="001343F9" w:rsidP="009622F2">
      <w:pPr>
        <w:pStyle w:val="a3"/>
        <w:numPr>
          <w:ilvl w:val="1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 w:hint="eastAsia"/>
        </w:rPr>
        <w:t>典型的时钟结构，讲解</w:t>
      </w:r>
      <w:r w:rsidRPr="00161F02">
        <w:rPr>
          <w:rFonts w:ascii="宋体" w:hAnsi="宋体"/>
        </w:rPr>
        <w:t>clock divider</w:t>
      </w:r>
      <w:r w:rsidRPr="00161F02">
        <w:rPr>
          <w:rFonts w:ascii="宋体" w:hAnsi="宋体" w:hint="eastAsia"/>
        </w:rPr>
        <w:t>，</w:t>
      </w:r>
      <w:r w:rsidRPr="00161F02">
        <w:rPr>
          <w:rFonts w:ascii="宋体" w:hAnsi="宋体"/>
        </w:rPr>
        <w:t>clock gate</w:t>
      </w:r>
      <w:r w:rsidRPr="00161F02">
        <w:rPr>
          <w:rFonts w:ascii="宋体" w:hAnsi="宋体" w:hint="eastAsia"/>
        </w:rPr>
        <w:t>，</w:t>
      </w:r>
      <w:r w:rsidRPr="00161F02">
        <w:rPr>
          <w:rFonts w:ascii="宋体" w:hAnsi="宋体"/>
        </w:rPr>
        <w:t>OCC</w:t>
      </w:r>
      <w:r w:rsidRPr="00161F02">
        <w:rPr>
          <w:rFonts w:ascii="宋体" w:hAnsi="宋体" w:hint="eastAsia"/>
        </w:rPr>
        <w:t>，</w:t>
      </w:r>
      <w:r w:rsidRPr="00161F02">
        <w:rPr>
          <w:rFonts w:ascii="宋体" w:hAnsi="宋体"/>
        </w:rPr>
        <w:t xml:space="preserve">clock </w:t>
      </w:r>
      <w:proofErr w:type="spellStart"/>
      <w:r w:rsidRPr="00161F02">
        <w:rPr>
          <w:rFonts w:ascii="宋体" w:hAnsi="宋体"/>
        </w:rPr>
        <w:t>mux</w:t>
      </w:r>
      <w:proofErr w:type="spellEnd"/>
      <w:r w:rsidRPr="00161F02">
        <w:rPr>
          <w:rFonts w:ascii="宋体" w:hAnsi="宋体" w:hint="eastAsia"/>
        </w:rPr>
        <w:t>的各种结构及其优缺点。重点讲解目前芯片常用的</w:t>
      </w:r>
      <w:r w:rsidRPr="00161F02">
        <w:rPr>
          <w:rFonts w:ascii="宋体" w:hAnsi="宋体"/>
        </w:rPr>
        <w:t>clock</w:t>
      </w:r>
      <w:r w:rsidRPr="00161F02">
        <w:rPr>
          <w:rFonts w:ascii="宋体" w:hAnsi="宋体" w:hint="eastAsia"/>
        </w:rPr>
        <w:t>组件的结构。</w:t>
      </w:r>
    </w:p>
    <w:p w:rsidR="001343F9" w:rsidRPr="00161F02" w:rsidRDefault="001343F9" w:rsidP="009622F2">
      <w:pPr>
        <w:pStyle w:val="a3"/>
        <w:numPr>
          <w:ilvl w:val="1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/>
        </w:rPr>
        <w:t>clock gating</w:t>
      </w:r>
      <w:r w:rsidRPr="00161F02">
        <w:rPr>
          <w:rFonts w:ascii="宋体" w:hAnsi="宋体" w:hint="eastAsia"/>
        </w:rPr>
        <w:t>讲解，</w:t>
      </w:r>
      <w:r w:rsidRPr="00161F02">
        <w:rPr>
          <w:rFonts w:ascii="宋体" w:hAnsi="宋体"/>
        </w:rPr>
        <w:t>clock structure</w:t>
      </w:r>
      <w:r w:rsidRPr="00161F02">
        <w:rPr>
          <w:rFonts w:ascii="宋体" w:hAnsi="宋体" w:hint="eastAsia"/>
        </w:rPr>
        <w:t>中各层级</w:t>
      </w:r>
      <w:r w:rsidRPr="00161F02">
        <w:rPr>
          <w:rFonts w:ascii="宋体" w:hAnsi="宋体"/>
        </w:rPr>
        <w:t>clock gating</w:t>
      </w:r>
      <w:r w:rsidRPr="00161F02">
        <w:rPr>
          <w:rFonts w:ascii="宋体" w:hAnsi="宋体" w:hint="eastAsia"/>
        </w:rPr>
        <w:t>的摆放方法及意义。动态</w:t>
      </w:r>
      <w:r w:rsidRPr="00161F02">
        <w:rPr>
          <w:rFonts w:ascii="宋体" w:hAnsi="宋体"/>
        </w:rPr>
        <w:t>clock gating</w:t>
      </w:r>
      <w:r w:rsidRPr="00161F02">
        <w:rPr>
          <w:rFonts w:ascii="宋体" w:hAnsi="宋体" w:hint="eastAsia"/>
        </w:rPr>
        <w:t>及静态</w:t>
      </w:r>
      <w:r w:rsidRPr="00161F02">
        <w:rPr>
          <w:rFonts w:ascii="宋体" w:hAnsi="宋体"/>
        </w:rPr>
        <w:t>clock gating</w:t>
      </w:r>
      <w:r w:rsidRPr="00161F02">
        <w:rPr>
          <w:rFonts w:ascii="宋体" w:hAnsi="宋体" w:hint="eastAsia"/>
        </w:rPr>
        <w:t>的区别及作用。</w:t>
      </w:r>
    </w:p>
    <w:p w:rsidR="001343F9" w:rsidRPr="00161F02" w:rsidRDefault="001343F9" w:rsidP="00773C57">
      <w:pPr>
        <w:pStyle w:val="a3"/>
        <w:numPr>
          <w:ilvl w:val="0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 xml:space="preserve">POWER GATING </w:t>
      </w:r>
    </w:p>
    <w:p w:rsidR="001343F9" w:rsidRPr="00161F02" w:rsidRDefault="001343F9" w:rsidP="009622F2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Power gating overview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/>
        </w:rPr>
        <w:t>Dynamic and leakage power</w:t>
      </w:r>
      <w:r w:rsidRPr="00161F02">
        <w:rPr>
          <w:rFonts w:ascii="宋体" w:hAnsi="宋体" w:hint="eastAsia"/>
        </w:rPr>
        <w:t>介绍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/>
        </w:rPr>
        <w:t>Power gating</w:t>
      </w:r>
      <w:r w:rsidRPr="00161F02">
        <w:rPr>
          <w:rFonts w:ascii="宋体" w:hAnsi="宋体" w:hint="eastAsia"/>
        </w:rPr>
        <w:t>的对系统的影响</w:t>
      </w:r>
    </w:p>
    <w:p w:rsidR="001343F9" w:rsidRPr="00161F02" w:rsidRDefault="001343F9" w:rsidP="000B4DCF">
      <w:pPr>
        <w:pStyle w:val="a3"/>
        <w:numPr>
          <w:ilvl w:val="1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/>
        </w:rPr>
        <w:t>power gating cell</w:t>
      </w:r>
      <w:r w:rsidRPr="00161F02">
        <w:rPr>
          <w:rFonts w:ascii="宋体" w:hAnsi="宋体" w:hint="eastAsia"/>
        </w:rPr>
        <w:t>的类型及优缺点，目前芯片中常用</w:t>
      </w:r>
      <w:r w:rsidRPr="00161F02">
        <w:rPr>
          <w:rFonts w:ascii="宋体" w:hAnsi="宋体"/>
        </w:rPr>
        <w:t>power gating cell</w:t>
      </w:r>
      <w:r w:rsidRPr="00161F02">
        <w:rPr>
          <w:rFonts w:ascii="宋体" w:hAnsi="宋体" w:hint="eastAsia"/>
        </w:rPr>
        <w:t>介绍。</w:t>
      </w:r>
    </w:p>
    <w:p w:rsidR="001343F9" w:rsidRPr="00161F02" w:rsidRDefault="001343F9" w:rsidP="000B4DCF">
      <w:pPr>
        <w:pStyle w:val="a3"/>
        <w:numPr>
          <w:ilvl w:val="1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/>
        </w:rPr>
        <w:t>power gating cell</w:t>
      </w:r>
      <w:r w:rsidRPr="00161F02">
        <w:rPr>
          <w:rFonts w:ascii="宋体" w:hAnsi="宋体" w:hint="eastAsia"/>
        </w:rPr>
        <w:t>的摆放方法介绍。</w:t>
      </w:r>
    </w:p>
    <w:p w:rsidR="001343F9" w:rsidRPr="00161F02" w:rsidRDefault="001343F9" w:rsidP="000B4DCF">
      <w:pPr>
        <w:pStyle w:val="a3"/>
        <w:numPr>
          <w:ilvl w:val="1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 w:hint="eastAsia"/>
        </w:rPr>
        <w:t>芯片</w:t>
      </w:r>
      <w:r w:rsidRPr="00161F02">
        <w:rPr>
          <w:rFonts w:ascii="宋体" w:hAnsi="宋体"/>
        </w:rPr>
        <w:t>power gating domain</w:t>
      </w:r>
      <w:r w:rsidRPr="00161F02">
        <w:rPr>
          <w:rFonts w:ascii="宋体" w:hAnsi="宋体" w:hint="eastAsia"/>
        </w:rPr>
        <w:t>的结构介绍。</w:t>
      </w:r>
    </w:p>
    <w:p w:rsidR="001343F9" w:rsidRPr="00161F02" w:rsidRDefault="001343F9" w:rsidP="000B4DCF">
      <w:pPr>
        <w:pStyle w:val="a3"/>
        <w:numPr>
          <w:ilvl w:val="1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/>
        </w:rPr>
        <w:t>isolation</w:t>
      </w:r>
      <w:r w:rsidRPr="00161F02">
        <w:rPr>
          <w:rFonts w:ascii="宋体" w:hAnsi="宋体" w:hint="eastAsia"/>
        </w:rPr>
        <w:t>介绍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 w:hint="eastAsia"/>
        </w:rPr>
        <w:lastRenderedPageBreak/>
        <w:t>为什么要</w:t>
      </w:r>
      <w:r w:rsidRPr="00161F02">
        <w:rPr>
          <w:rFonts w:ascii="宋体" w:hAnsi="宋体"/>
        </w:rPr>
        <w:t>isolation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output or input Isolation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 xml:space="preserve">interface protocols and isolation </w:t>
      </w:r>
    </w:p>
    <w:p w:rsidR="001343F9" w:rsidRPr="00161F02" w:rsidRDefault="001343F9" w:rsidP="000B4DCF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State retention and restore methods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Retention registers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Power controller for retention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 xml:space="preserve">Partial </w:t>
      </w:r>
      <w:proofErr w:type="spellStart"/>
      <w:r w:rsidRPr="00161F02">
        <w:rPr>
          <w:rFonts w:ascii="宋体" w:hAnsi="宋体"/>
        </w:rPr>
        <w:t>vs</w:t>
      </w:r>
      <w:proofErr w:type="spellEnd"/>
      <w:r w:rsidRPr="00161F02">
        <w:rPr>
          <w:rFonts w:ascii="宋体" w:hAnsi="宋体"/>
        </w:rPr>
        <w:t xml:space="preserve"> full state retention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System level issues and retention</w:t>
      </w:r>
    </w:p>
    <w:p w:rsidR="001343F9" w:rsidRPr="00161F02" w:rsidRDefault="001343F9" w:rsidP="0069328F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Power gating control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/>
        </w:rPr>
        <w:t xml:space="preserve">Power gating </w:t>
      </w:r>
      <w:r w:rsidRPr="00161F02">
        <w:rPr>
          <w:rFonts w:ascii="宋体" w:hAnsi="宋体" w:hint="eastAsia"/>
        </w:rPr>
        <w:t>控制时序介绍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 w:hint="eastAsia"/>
        </w:rPr>
        <w:t>握手机制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Recommendation and pitfalls for power gating controllers</w:t>
      </w:r>
    </w:p>
    <w:p w:rsidR="001343F9" w:rsidRPr="00161F02" w:rsidRDefault="001343F9" w:rsidP="00707312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Architectural issues for power gating</w:t>
      </w:r>
    </w:p>
    <w:p w:rsidR="001343F9" w:rsidRPr="00161F02" w:rsidRDefault="001343F9" w:rsidP="00707312">
      <w:pPr>
        <w:pStyle w:val="a3"/>
        <w:numPr>
          <w:ilvl w:val="2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Hierarchy and power gating</w:t>
      </w:r>
    </w:p>
    <w:p w:rsidR="001343F9" w:rsidRPr="00161F02" w:rsidRDefault="001343F9" w:rsidP="00707312">
      <w:pPr>
        <w:pStyle w:val="a3"/>
        <w:numPr>
          <w:ilvl w:val="2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Power network and their control: (1) external power rail switching (2) on-chip power gating.</w:t>
      </w:r>
    </w:p>
    <w:p w:rsidR="001343F9" w:rsidRPr="00161F02" w:rsidRDefault="001343F9" w:rsidP="00707312">
      <w:pPr>
        <w:pStyle w:val="a3"/>
        <w:numPr>
          <w:ilvl w:val="2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Power state table and AON logic</w:t>
      </w:r>
    </w:p>
    <w:p w:rsidR="001343F9" w:rsidRPr="00161F02" w:rsidRDefault="001343F9" w:rsidP="000B4DCF">
      <w:pPr>
        <w:pStyle w:val="a3"/>
        <w:numPr>
          <w:ilvl w:val="0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Multi-voltage design</w:t>
      </w:r>
    </w:p>
    <w:p w:rsidR="001343F9" w:rsidRPr="00161F02" w:rsidRDefault="001343F9" w:rsidP="00E54D6B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 w:hint="eastAsia"/>
        </w:rPr>
        <w:t>为什么要</w:t>
      </w:r>
      <w:r w:rsidRPr="00161F02">
        <w:rPr>
          <w:rFonts w:ascii="宋体" w:hAnsi="宋体"/>
        </w:rPr>
        <w:t>multi-voltage design</w:t>
      </w:r>
    </w:p>
    <w:p w:rsidR="001343F9" w:rsidRPr="00161F02" w:rsidRDefault="001343F9" w:rsidP="0069328F">
      <w:pPr>
        <w:pStyle w:val="a3"/>
        <w:numPr>
          <w:ilvl w:val="1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/>
        </w:rPr>
        <w:t xml:space="preserve">multi-voltage </w:t>
      </w:r>
      <w:r w:rsidRPr="00161F02">
        <w:rPr>
          <w:rFonts w:ascii="宋体" w:hAnsi="宋体" w:hint="eastAsia"/>
        </w:rPr>
        <w:t>带来的挑战</w:t>
      </w:r>
    </w:p>
    <w:p w:rsidR="001343F9" w:rsidRPr="00161F02" w:rsidRDefault="001343F9" w:rsidP="00E54D6B">
      <w:pPr>
        <w:pStyle w:val="a3"/>
        <w:numPr>
          <w:ilvl w:val="1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/>
        </w:rPr>
        <w:t>level-shift cell</w:t>
      </w:r>
      <w:r w:rsidRPr="00161F02">
        <w:rPr>
          <w:rFonts w:ascii="宋体" w:hAnsi="宋体" w:hint="eastAsia"/>
        </w:rPr>
        <w:t>的介绍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 w:hint="eastAsia"/>
        </w:rPr>
        <w:t>双向</w:t>
      </w:r>
      <w:r w:rsidRPr="00161F02">
        <w:rPr>
          <w:rFonts w:ascii="宋体" w:hAnsi="宋体"/>
        </w:rPr>
        <w:t>level shift</w:t>
      </w:r>
      <w:r w:rsidRPr="00161F02">
        <w:rPr>
          <w:rFonts w:ascii="宋体" w:hAnsi="宋体" w:hint="eastAsia"/>
        </w:rPr>
        <w:t>介绍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 w:hint="eastAsia"/>
        </w:rPr>
        <w:t>高电压到低电压的转变的</w:t>
      </w:r>
      <w:r w:rsidRPr="00161F02">
        <w:rPr>
          <w:rFonts w:ascii="宋体" w:hAnsi="宋体"/>
        </w:rPr>
        <w:t>level-shift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 w:hint="eastAsia"/>
        </w:rPr>
        <w:t>低电压到高电压转变的</w:t>
      </w:r>
      <w:r w:rsidRPr="00161F02">
        <w:rPr>
          <w:rFonts w:ascii="宋体" w:hAnsi="宋体"/>
        </w:rPr>
        <w:t xml:space="preserve">level-shift </w:t>
      </w:r>
    </w:p>
    <w:p w:rsidR="001343F9" w:rsidRPr="00161F02" w:rsidRDefault="001343F9" w:rsidP="0069328F">
      <w:pPr>
        <w:pStyle w:val="a3"/>
        <w:numPr>
          <w:ilvl w:val="2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/>
        </w:rPr>
        <w:t xml:space="preserve">level shift </w:t>
      </w:r>
      <w:r w:rsidRPr="00161F02">
        <w:rPr>
          <w:rFonts w:ascii="宋体" w:hAnsi="宋体" w:hint="eastAsia"/>
        </w:rPr>
        <w:t>的自动插入</w:t>
      </w:r>
    </w:p>
    <w:p w:rsidR="001343F9" w:rsidRPr="00161F02" w:rsidRDefault="001343F9" w:rsidP="00E54D6B">
      <w:pPr>
        <w:pStyle w:val="a3"/>
        <w:numPr>
          <w:ilvl w:val="0"/>
          <w:numId w:val="1"/>
        </w:numPr>
        <w:ind w:firstLineChars="0"/>
        <w:rPr>
          <w:rFonts w:ascii="宋体" w:hAnsi="宋体"/>
        </w:rPr>
      </w:pPr>
      <w:proofErr w:type="spellStart"/>
      <w:r w:rsidRPr="00161F02">
        <w:rPr>
          <w:rFonts w:ascii="宋体" w:hAnsi="宋体"/>
        </w:rPr>
        <w:t>requency</w:t>
      </w:r>
      <w:proofErr w:type="spellEnd"/>
      <w:r w:rsidRPr="00161F02">
        <w:rPr>
          <w:rFonts w:ascii="宋体" w:hAnsi="宋体"/>
        </w:rPr>
        <w:t xml:space="preserve"> and voltage scaling design</w:t>
      </w:r>
    </w:p>
    <w:p w:rsidR="001343F9" w:rsidRPr="00161F02" w:rsidRDefault="001343F9" w:rsidP="00E54D6B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Dynamic power and energy</w:t>
      </w:r>
    </w:p>
    <w:p w:rsidR="001343F9" w:rsidRPr="00161F02" w:rsidRDefault="001343F9" w:rsidP="00E54D6B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Voltage scaling approaches</w:t>
      </w:r>
    </w:p>
    <w:p w:rsidR="001343F9" w:rsidRPr="00161F02" w:rsidRDefault="001343F9" w:rsidP="00E54D6B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DVFS (dynamic voltage and frequency scaling)</w:t>
      </w:r>
    </w:p>
    <w:p w:rsidR="001343F9" w:rsidRPr="00161F02" w:rsidRDefault="001343F9" w:rsidP="00E54D6B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AVS (adaptive voltage scaling)</w:t>
      </w:r>
    </w:p>
    <w:p w:rsidR="001343F9" w:rsidRPr="00161F02" w:rsidRDefault="001343F9" w:rsidP="00E54D6B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Level shift and isolation</w:t>
      </w:r>
    </w:p>
    <w:p w:rsidR="001343F9" w:rsidRPr="00161F02" w:rsidRDefault="001343F9" w:rsidP="00E54D6B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Voltage scaling interface --- impact to timing</w:t>
      </w:r>
    </w:p>
    <w:p w:rsidR="001343F9" w:rsidRPr="00161F02" w:rsidRDefault="001343F9" w:rsidP="00E54D6B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 xml:space="preserve">Control of voltage scaling </w:t>
      </w:r>
    </w:p>
    <w:p w:rsidR="001343F9" w:rsidRPr="00161F02" w:rsidRDefault="001343F9" w:rsidP="00773C57">
      <w:pPr>
        <w:pStyle w:val="a3"/>
        <w:numPr>
          <w:ilvl w:val="0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/>
        </w:rPr>
        <w:t>Memory</w:t>
      </w:r>
      <w:r w:rsidRPr="00161F02">
        <w:rPr>
          <w:rFonts w:ascii="宋体" w:hAnsi="宋体" w:hint="eastAsia"/>
        </w:rPr>
        <w:t>低功耗设计</w:t>
      </w:r>
    </w:p>
    <w:p w:rsidR="001343F9" w:rsidRPr="00161F02" w:rsidRDefault="001343F9" w:rsidP="00707312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Memory standby</w:t>
      </w:r>
    </w:p>
    <w:p w:rsidR="001343F9" w:rsidRPr="00161F02" w:rsidRDefault="001343F9" w:rsidP="00707312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Memory retention</w:t>
      </w:r>
    </w:p>
    <w:p w:rsidR="001343F9" w:rsidRPr="00161F02" w:rsidRDefault="001343F9" w:rsidP="00707312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Memory power down</w:t>
      </w:r>
    </w:p>
    <w:p w:rsidR="001343F9" w:rsidRPr="00161F02" w:rsidRDefault="001343F9" w:rsidP="00707312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Dual rail memory and single rail memory</w:t>
      </w:r>
    </w:p>
    <w:p w:rsidR="001343F9" w:rsidRPr="00161F02" w:rsidRDefault="001343F9" w:rsidP="00773C57">
      <w:pPr>
        <w:pStyle w:val="a3"/>
        <w:numPr>
          <w:ilvl w:val="0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/>
        </w:rPr>
        <w:t>IO /</w:t>
      </w:r>
      <w:r w:rsidRPr="00161F02">
        <w:rPr>
          <w:rFonts w:ascii="宋体" w:hAnsi="宋体" w:hint="eastAsia"/>
        </w:rPr>
        <w:t>模拟模块的低功耗设计考虑</w:t>
      </w:r>
    </w:p>
    <w:p w:rsidR="001343F9" w:rsidRPr="00161F02" w:rsidRDefault="001343F9" w:rsidP="00707312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IO/analog IP retention</w:t>
      </w:r>
    </w:p>
    <w:p w:rsidR="001343F9" w:rsidRPr="00161F02" w:rsidRDefault="001343F9" w:rsidP="00707312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IO/analog IP power down</w:t>
      </w:r>
    </w:p>
    <w:p w:rsidR="001343F9" w:rsidRPr="00161F02" w:rsidRDefault="001343F9" w:rsidP="00773C57">
      <w:pPr>
        <w:pStyle w:val="a3"/>
        <w:numPr>
          <w:ilvl w:val="0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 w:hint="eastAsia"/>
        </w:rPr>
        <w:t>总线的低功耗设计</w:t>
      </w:r>
    </w:p>
    <w:p w:rsidR="001343F9" w:rsidRPr="00161F02" w:rsidRDefault="001343F9" w:rsidP="00707312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AXI c-channel</w:t>
      </w:r>
    </w:p>
    <w:p w:rsidR="001343F9" w:rsidRPr="00161F02" w:rsidRDefault="001343F9" w:rsidP="00707312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lastRenderedPageBreak/>
        <w:t>Dynamic clock switching and gating for bus</w:t>
      </w:r>
    </w:p>
    <w:p w:rsidR="001343F9" w:rsidRPr="00161F02" w:rsidRDefault="001343F9" w:rsidP="00773C57">
      <w:pPr>
        <w:pStyle w:val="a3"/>
        <w:numPr>
          <w:ilvl w:val="0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/>
        </w:rPr>
        <w:t xml:space="preserve">DDR </w:t>
      </w:r>
      <w:r w:rsidRPr="00161F02">
        <w:rPr>
          <w:rFonts w:ascii="宋体" w:hAnsi="宋体" w:hint="eastAsia"/>
        </w:rPr>
        <w:t>低功耗设计</w:t>
      </w:r>
    </w:p>
    <w:p w:rsidR="001343F9" w:rsidRPr="00161F02" w:rsidRDefault="001343F9" w:rsidP="00773C57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power down,</w:t>
      </w:r>
    </w:p>
    <w:p w:rsidR="001343F9" w:rsidRPr="00161F02" w:rsidRDefault="001343F9" w:rsidP="00773C57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 xml:space="preserve">light sleep; </w:t>
      </w:r>
    </w:p>
    <w:p w:rsidR="001343F9" w:rsidRPr="00161F02" w:rsidRDefault="001343F9" w:rsidP="00773C57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 xml:space="preserve">retention; </w:t>
      </w:r>
    </w:p>
    <w:p w:rsidR="001343F9" w:rsidRPr="00161F02" w:rsidRDefault="001343F9" w:rsidP="00773C57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DFS</w:t>
      </w:r>
    </w:p>
    <w:p w:rsidR="001343F9" w:rsidRPr="00161F02" w:rsidRDefault="001343F9" w:rsidP="00773C57">
      <w:pPr>
        <w:pStyle w:val="a3"/>
        <w:numPr>
          <w:ilvl w:val="0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/>
        </w:rPr>
        <w:t xml:space="preserve">CPU </w:t>
      </w:r>
      <w:r w:rsidRPr="00161F02">
        <w:rPr>
          <w:rFonts w:ascii="宋体" w:hAnsi="宋体" w:hint="eastAsia"/>
        </w:rPr>
        <w:t>功耗设计考虑</w:t>
      </w:r>
    </w:p>
    <w:p w:rsidR="001343F9" w:rsidRPr="00161F02" w:rsidRDefault="001343F9" w:rsidP="00773C57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 xml:space="preserve">DVFS </w:t>
      </w:r>
    </w:p>
    <w:p w:rsidR="001343F9" w:rsidRPr="00161F02" w:rsidRDefault="001343F9" w:rsidP="00773C57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Standby and clock gating</w:t>
      </w:r>
    </w:p>
    <w:p w:rsidR="001343F9" w:rsidRPr="00161F02" w:rsidRDefault="001343F9" w:rsidP="00773C57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 xml:space="preserve">Power down </w:t>
      </w:r>
    </w:p>
    <w:p w:rsidR="001343F9" w:rsidRPr="00161F02" w:rsidRDefault="001343F9" w:rsidP="00773C57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Wake up mechanism.</w:t>
      </w:r>
    </w:p>
    <w:p w:rsidR="001343F9" w:rsidRPr="00161F02" w:rsidRDefault="001343F9" w:rsidP="00773C57">
      <w:pPr>
        <w:pStyle w:val="a3"/>
        <w:numPr>
          <w:ilvl w:val="0"/>
          <w:numId w:val="1"/>
        </w:numPr>
        <w:ind w:firstLineChars="0"/>
        <w:rPr>
          <w:rFonts w:ascii="宋体"/>
        </w:rPr>
      </w:pPr>
      <w:r w:rsidRPr="00161F02">
        <w:rPr>
          <w:rFonts w:ascii="宋体" w:hAnsi="宋体" w:hint="eastAsia"/>
        </w:rPr>
        <w:t>系统级功耗设计考虑</w:t>
      </w:r>
    </w:p>
    <w:p w:rsidR="001343F9" w:rsidRPr="00161F02" w:rsidRDefault="001343F9" w:rsidP="008879D8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 xml:space="preserve">power domain partition --- logical and physical hierarchy </w:t>
      </w:r>
    </w:p>
    <w:p w:rsidR="001343F9" w:rsidRPr="00161F02" w:rsidRDefault="001343F9" w:rsidP="008879D8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critical timing path</w:t>
      </w:r>
    </w:p>
    <w:p w:rsidR="001343F9" w:rsidRPr="00161F02" w:rsidRDefault="001343F9" w:rsidP="008879D8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power gating topologies</w:t>
      </w:r>
    </w:p>
    <w:p w:rsidR="001343F9" w:rsidRPr="00161F02" w:rsidRDefault="001343F9" w:rsidP="008879D8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in-rush current management</w:t>
      </w:r>
    </w:p>
    <w:p w:rsidR="001343F9" w:rsidRPr="00161F02" w:rsidRDefault="001343F9" w:rsidP="008879D8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decoupling capacitor insertions</w:t>
      </w:r>
    </w:p>
    <w:p w:rsidR="001343F9" w:rsidRPr="00161F02" w:rsidRDefault="001343F9" w:rsidP="00773C57">
      <w:pPr>
        <w:pStyle w:val="a3"/>
        <w:numPr>
          <w:ilvl w:val="0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 xml:space="preserve">UPF introduction </w:t>
      </w:r>
    </w:p>
    <w:p w:rsidR="001343F9" w:rsidRPr="00161F02" w:rsidRDefault="001343F9" w:rsidP="00773C57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 xml:space="preserve">Power domain commands </w:t>
      </w:r>
    </w:p>
    <w:p w:rsidR="001343F9" w:rsidRPr="00161F02" w:rsidRDefault="001343F9" w:rsidP="00773C57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supply net, supply set and supply port</w:t>
      </w:r>
    </w:p>
    <w:p w:rsidR="001343F9" w:rsidRPr="00161F02" w:rsidRDefault="001343F9" w:rsidP="00773C57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ISO insert commands</w:t>
      </w:r>
    </w:p>
    <w:p w:rsidR="001343F9" w:rsidRPr="00161F02" w:rsidRDefault="001343F9" w:rsidP="00707312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LS insert commands</w:t>
      </w:r>
    </w:p>
    <w:p w:rsidR="001343F9" w:rsidRPr="00161F02" w:rsidRDefault="001343F9" w:rsidP="00773C57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 xml:space="preserve">PSW insert commands </w:t>
      </w:r>
    </w:p>
    <w:p w:rsidR="001343F9" w:rsidRPr="00161F02" w:rsidRDefault="001343F9" w:rsidP="00773C57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 xml:space="preserve">Power state table introduction </w:t>
      </w:r>
    </w:p>
    <w:p w:rsidR="001343F9" w:rsidRPr="00161F02" w:rsidRDefault="001343F9" w:rsidP="00773C57">
      <w:pPr>
        <w:pStyle w:val="a3"/>
        <w:numPr>
          <w:ilvl w:val="1"/>
          <w:numId w:val="1"/>
        </w:numPr>
        <w:ind w:firstLineChars="0"/>
        <w:rPr>
          <w:rFonts w:ascii="宋体" w:hAnsi="宋体"/>
        </w:rPr>
      </w:pPr>
      <w:r w:rsidRPr="00161F02">
        <w:rPr>
          <w:rFonts w:ascii="宋体" w:hAnsi="宋体"/>
        </w:rPr>
        <w:t>MEM UPF, ANALOG UPF</w:t>
      </w:r>
    </w:p>
    <w:p w:rsidR="001343F9" w:rsidRDefault="00551C64" w:rsidP="00FC6ED1">
      <w:pPr>
        <w:rPr>
          <w:rFonts w:ascii="宋体"/>
          <w:b/>
        </w:rPr>
      </w:pPr>
      <w:r w:rsidRPr="00551C64">
        <w:rPr>
          <w:rFonts w:ascii="宋体" w:hint="eastAsia"/>
          <w:b/>
        </w:rPr>
        <w:t>师资</w:t>
      </w:r>
      <w:r w:rsidR="00FC6ED1">
        <w:rPr>
          <w:rFonts w:ascii="宋体" w:hint="eastAsia"/>
          <w:b/>
        </w:rPr>
        <w:t>简介</w:t>
      </w:r>
      <w:r w:rsidRPr="00551C64">
        <w:rPr>
          <w:rFonts w:ascii="宋体" w:hint="eastAsia"/>
          <w:b/>
        </w:rPr>
        <w:t>：</w:t>
      </w:r>
    </w:p>
    <w:p w:rsidR="00DE2441" w:rsidRPr="00FC6ED1" w:rsidRDefault="00FC6ED1" w:rsidP="00FC6ED1">
      <w:pPr>
        <w:rPr>
          <w:rFonts w:ascii="宋体"/>
        </w:rPr>
      </w:pPr>
      <w:r w:rsidRPr="00FC6ED1">
        <w:rPr>
          <w:rFonts w:ascii="宋体" w:hint="eastAsia"/>
        </w:rPr>
        <w:t>教育背景  东南大学</w:t>
      </w:r>
      <w:r w:rsidR="00AC17DA" w:rsidRPr="00BA7CD6">
        <w:rPr>
          <w:rFonts w:hint="eastAsia"/>
        </w:rPr>
        <w:t>国家</w:t>
      </w:r>
      <w:proofErr w:type="spellStart"/>
      <w:r w:rsidR="00AC17DA" w:rsidRPr="00BA7CD6">
        <w:rPr>
          <w:rFonts w:hint="eastAsia"/>
        </w:rPr>
        <w:t>asic</w:t>
      </w:r>
      <w:proofErr w:type="spellEnd"/>
      <w:r w:rsidR="00AC17DA" w:rsidRPr="00BA7CD6">
        <w:rPr>
          <w:rFonts w:hint="eastAsia"/>
        </w:rPr>
        <w:t>工程中心</w:t>
      </w:r>
      <w:r w:rsidR="00AC17DA">
        <w:rPr>
          <w:rFonts w:hint="eastAsia"/>
        </w:rPr>
        <w:t>，</w:t>
      </w:r>
      <w:r w:rsidRPr="00FC6ED1">
        <w:rPr>
          <w:rFonts w:ascii="宋体" w:hint="eastAsia"/>
        </w:rPr>
        <w:t>硕士</w:t>
      </w:r>
      <w:r w:rsidR="00AC17DA">
        <w:rPr>
          <w:rFonts w:ascii="宋体" w:hint="eastAsia"/>
        </w:rPr>
        <w:t>。</w:t>
      </w:r>
    </w:p>
    <w:p w:rsidR="00FC6ED1" w:rsidRDefault="00FC6ED1" w:rsidP="00FC6ED1">
      <w:pPr>
        <w:rPr>
          <w:rFonts w:ascii="宋体"/>
        </w:rPr>
      </w:pPr>
      <w:r w:rsidRPr="00FC6ED1">
        <w:rPr>
          <w:rFonts w:ascii="宋体" w:hint="eastAsia"/>
        </w:rPr>
        <w:t xml:space="preserve">工作经历  </w:t>
      </w:r>
    </w:p>
    <w:p w:rsidR="00FC6ED1" w:rsidRDefault="00FC6ED1" w:rsidP="00FC6ED1">
      <w:pPr>
        <w:rPr>
          <w:rFonts w:ascii="宋体" w:hint="eastAsia"/>
          <w:bCs/>
        </w:rPr>
      </w:pPr>
      <w:r>
        <w:rPr>
          <w:rFonts w:ascii="宋体" w:hint="eastAsia"/>
          <w:bCs/>
        </w:rPr>
        <w:t>现任某</w:t>
      </w:r>
      <w:r w:rsidRPr="00FC6ED1">
        <w:rPr>
          <w:rFonts w:ascii="宋体" w:hint="eastAsia"/>
          <w:bCs/>
        </w:rPr>
        <w:t>知名通信大公司</w:t>
      </w:r>
      <w:r>
        <w:rPr>
          <w:rFonts w:ascii="宋体" w:hint="eastAsia"/>
          <w:bCs/>
        </w:rPr>
        <w:t>研发</w:t>
      </w:r>
      <w:r w:rsidR="00AC17DA">
        <w:rPr>
          <w:rFonts w:ascii="宋体" w:hint="eastAsia"/>
          <w:bCs/>
        </w:rPr>
        <w:t>主管</w:t>
      </w:r>
    </w:p>
    <w:p w:rsidR="00AC17DA" w:rsidRDefault="00AC17DA" w:rsidP="00FC6ED1">
      <w:pPr>
        <w:rPr>
          <w:rFonts w:ascii="宋体"/>
          <w:bCs/>
        </w:rPr>
      </w:pPr>
      <w:r w:rsidRPr="00BA7CD6">
        <w:rPr>
          <w:rFonts w:hint="eastAsia"/>
        </w:rPr>
        <w:t>先后就职过多家大型</w:t>
      </w:r>
      <w:proofErr w:type="spellStart"/>
      <w:r w:rsidRPr="00BA7CD6">
        <w:rPr>
          <w:rFonts w:hint="eastAsia"/>
        </w:rPr>
        <w:t>fabless</w:t>
      </w:r>
      <w:proofErr w:type="spellEnd"/>
      <w:r w:rsidRPr="00BA7CD6">
        <w:rPr>
          <w:rFonts w:hint="eastAsia"/>
        </w:rPr>
        <w:t>公司，从事于</w:t>
      </w:r>
      <w:proofErr w:type="spellStart"/>
      <w:r w:rsidRPr="00BA7CD6">
        <w:rPr>
          <w:rFonts w:hint="eastAsia"/>
        </w:rPr>
        <w:t>iot</w:t>
      </w:r>
      <w:proofErr w:type="spellEnd"/>
      <w:r w:rsidRPr="00BA7CD6">
        <w:rPr>
          <w:rFonts w:hint="eastAsia"/>
        </w:rPr>
        <w:t>芯片设计，</w:t>
      </w:r>
      <w:r w:rsidRPr="00BA7CD6">
        <w:rPr>
          <w:rFonts w:hint="eastAsia"/>
        </w:rPr>
        <w:t>5G</w:t>
      </w:r>
      <w:r w:rsidRPr="00BA7CD6">
        <w:rPr>
          <w:rFonts w:hint="eastAsia"/>
        </w:rPr>
        <w:t>芯片功耗控制设计等。</w:t>
      </w:r>
    </w:p>
    <w:p w:rsidR="00FC6ED1" w:rsidRPr="00FC6ED1" w:rsidRDefault="00FC6ED1" w:rsidP="00FC6ED1">
      <w:pPr>
        <w:rPr>
          <w:rFonts w:ascii="宋体"/>
          <w:bCs/>
        </w:rPr>
      </w:pPr>
      <w:r>
        <w:rPr>
          <w:rFonts w:ascii="宋体" w:hint="eastAsia"/>
          <w:bCs/>
        </w:rPr>
        <w:t>具有</w:t>
      </w:r>
      <w:r w:rsidR="00333174">
        <w:rPr>
          <w:rFonts w:ascii="宋体" w:hint="eastAsia"/>
          <w:bCs/>
        </w:rPr>
        <w:t>丰富的IC阅历及</w:t>
      </w:r>
      <w:r>
        <w:rPr>
          <w:rFonts w:ascii="宋体" w:hint="eastAsia"/>
          <w:bCs/>
        </w:rPr>
        <w:t>实战项目经验，</w:t>
      </w:r>
      <w:r w:rsidRPr="00FC6ED1">
        <w:rPr>
          <w:rFonts w:ascii="宋体" w:hint="eastAsia"/>
          <w:bCs/>
        </w:rPr>
        <w:t>曾给做过</w:t>
      </w:r>
      <w:proofErr w:type="gramStart"/>
      <w:r w:rsidRPr="00FC6ED1">
        <w:rPr>
          <w:rFonts w:ascii="宋体" w:hint="eastAsia"/>
          <w:bCs/>
        </w:rPr>
        <w:t>多次企业</w:t>
      </w:r>
      <w:proofErr w:type="gramEnd"/>
      <w:r w:rsidRPr="00FC6ED1">
        <w:rPr>
          <w:rFonts w:ascii="宋体" w:hint="eastAsia"/>
          <w:bCs/>
        </w:rPr>
        <w:t>内训：</w:t>
      </w:r>
      <w:proofErr w:type="spellStart"/>
      <w:r w:rsidRPr="00FC6ED1">
        <w:rPr>
          <w:rFonts w:ascii="宋体" w:hint="eastAsia"/>
          <w:bCs/>
        </w:rPr>
        <w:t>soc</w:t>
      </w:r>
      <w:proofErr w:type="spellEnd"/>
      <w:r w:rsidRPr="00FC6ED1">
        <w:rPr>
          <w:rFonts w:ascii="宋体" w:hint="eastAsia"/>
          <w:bCs/>
        </w:rPr>
        <w:t xml:space="preserve"> low power设计</w:t>
      </w:r>
      <w:r>
        <w:rPr>
          <w:rFonts w:ascii="宋体" w:hint="eastAsia"/>
          <w:bCs/>
        </w:rPr>
        <w:t>等课程。</w:t>
      </w:r>
    </w:p>
    <w:p w:rsidR="00AC17DA" w:rsidRDefault="00AC17DA" w:rsidP="00AC17DA">
      <w:pPr>
        <w:rPr>
          <w:rFonts w:hint="eastAsia"/>
        </w:rPr>
      </w:pPr>
    </w:p>
    <w:p w:rsidR="00AC17DA" w:rsidRDefault="00AC17DA" w:rsidP="00AC17DA"/>
    <w:p w:rsidR="00FC6ED1" w:rsidRPr="00AC17DA" w:rsidRDefault="00FC6ED1" w:rsidP="00FC6ED1">
      <w:pPr>
        <w:rPr>
          <w:rFonts w:ascii="宋体"/>
        </w:rPr>
      </w:pPr>
    </w:p>
    <w:sectPr w:rsidR="00FC6ED1" w:rsidRPr="00AC17DA" w:rsidSect="00DE02E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3A6" w:rsidRDefault="00A273A6" w:rsidP="00476168">
      <w:r>
        <w:separator/>
      </w:r>
    </w:p>
  </w:endnote>
  <w:endnote w:type="continuationSeparator" w:id="0">
    <w:p w:rsidR="00A273A6" w:rsidRDefault="00A273A6" w:rsidP="00476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C7" w:rsidRDefault="005F00C7" w:rsidP="005F00C7">
    <w:pPr>
      <w:pStyle w:val="a5"/>
      <w:jc w:val="center"/>
    </w:pPr>
  </w:p>
  <w:p w:rsidR="005F00C7" w:rsidRDefault="005F00C7" w:rsidP="005F00C7">
    <w:pPr>
      <w:pStyle w:val="a5"/>
      <w:jc w:val="center"/>
    </w:pPr>
    <w:r>
      <w:rPr>
        <w:rFonts w:hint="eastAsia"/>
      </w:rPr>
      <w:t>苏州工业园区金鸡湖大道</w:t>
    </w:r>
    <w:r>
      <w:rPr>
        <w:rFonts w:hint="eastAsia"/>
      </w:rPr>
      <w:t>1355</w:t>
    </w:r>
    <w:r>
      <w:rPr>
        <w:rFonts w:hint="eastAsia"/>
      </w:rPr>
      <w:t>号国际科技园</w:t>
    </w:r>
    <w:r>
      <w:rPr>
        <w:color w:val="000000"/>
      </w:rPr>
      <w:t>二期</w:t>
    </w:r>
    <w:r>
      <w:rPr>
        <w:color w:val="000000"/>
      </w:rPr>
      <w:t>E301/401</w:t>
    </w:r>
    <w:r>
      <w:rPr>
        <w:rFonts w:hint="eastAsia"/>
        <w:color w:val="000000"/>
      </w:rPr>
      <w:t xml:space="preserve"> </w:t>
    </w:r>
    <w:hyperlink r:id="rId1" w:history="1">
      <w:r w:rsidRPr="006C506A">
        <w:rPr>
          <w:rStyle w:val="a7"/>
          <w:color w:val="000000" w:themeColor="text1"/>
        </w:rPr>
        <w:t>T</w:t>
      </w:r>
      <w:r w:rsidRPr="005F00C7">
        <w:rPr>
          <w:rStyle w:val="a7"/>
          <w:color w:val="000000" w:themeColor="text1"/>
          <w:u w:val="none"/>
        </w:rPr>
        <w:t>el:</w:t>
      </w:r>
      <w:r w:rsidRPr="005F00C7">
        <w:rPr>
          <w:rStyle w:val="a7"/>
          <w:rFonts w:hint="eastAsia"/>
          <w:color w:val="000000" w:themeColor="text1"/>
          <w:u w:val="none"/>
        </w:rPr>
        <w:t>0</w:t>
      </w:r>
      <w:r w:rsidRPr="005F00C7">
        <w:rPr>
          <w:rStyle w:val="a7"/>
          <w:color w:val="000000" w:themeColor="text1"/>
          <w:u w:val="none"/>
        </w:rPr>
        <w:t>512-62889031</w:t>
      </w:r>
    </w:hyperlink>
    <w:r>
      <w:rPr>
        <w:rFonts w:hint="eastAsia"/>
        <w:color w:val="000000"/>
      </w:rPr>
      <w:t xml:space="preserve"> 62889079 </w:t>
    </w:r>
    <w:proofErr w:type="spellStart"/>
    <w:r>
      <w:rPr>
        <w:rFonts w:hint="eastAsia"/>
        <w:color w:val="000000"/>
      </w:rPr>
      <w:t>Mail:training@szicc.com.cn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3A6" w:rsidRDefault="00A273A6" w:rsidP="00476168">
      <w:r>
        <w:separator/>
      </w:r>
    </w:p>
  </w:footnote>
  <w:footnote w:type="continuationSeparator" w:id="0">
    <w:p w:rsidR="00A273A6" w:rsidRDefault="00A273A6" w:rsidP="00476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C7" w:rsidRDefault="001E2BBF" w:rsidP="005F00C7">
    <w:pPr>
      <w:pStyle w:val="a4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logo.png" style="width:31.5pt;height:36pt;visibility:visible;mso-wrap-style:square">
          <v:imagedata r:id="rId1" o:title="logo"/>
        </v:shape>
      </w:pict>
    </w:r>
    <w:r w:rsidR="005F00C7">
      <w:rPr>
        <w:rFonts w:hint="eastAsia"/>
      </w:rPr>
      <w:t xml:space="preserve">    </w:t>
    </w:r>
    <w:r w:rsidR="005F00C7">
      <w:rPr>
        <w:rFonts w:hint="eastAsia"/>
      </w:rPr>
      <w:t>苏州中科集成电路设计中心</w:t>
    </w:r>
    <w:r w:rsidR="005F00C7">
      <w:rPr>
        <w:rFonts w:hint="eastAsia"/>
      </w:rPr>
      <w:t xml:space="preserve">   </w:t>
    </w:r>
    <w:r w:rsidR="005F00C7">
      <w:rPr>
        <w:rFonts w:hint="eastAsia"/>
      </w:rPr>
      <w:t>苏州市中科职业培训学校</w:t>
    </w:r>
    <w:r w:rsidR="005F00C7">
      <w:rPr>
        <w:rFonts w:hint="eastAsia"/>
      </w:rPr>
      <w:t xml:space="preserve">   </w:t>
    </w:r>
    <w:r w:rsidR="005F00C7" w:rsidRPr="00D77BBC">
      <w:t>江苏省集成电路人才培训</w:t>
    </w:r>
    <w:r w:rsidR="005F00C7">
      <w:rPr>
        <w:rFonts w:hint="eastAsia"/>
      </w:rPr>
      <w:t>基地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62D8"/>
    <w:multiLevelType w:val="hybridMultilevel"/>
    <w:tmpl w:val="4CBAF07C"/>
    <w:lvl w:ilvl="0" w:tplc="1054D65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15550C2A"/>
    <w:multiLevelType w:val="hybridMultilevel"/>
    <w:tmpl w:val="C68EAB92"/>
    <w:lvl w:ilvl="0" w:tplc="C77693C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2E802038"/>
    <w:multiLevelType w:val="hybridMultilevel"/>
    <w:tmpl w:val="E47E34CC"/>
    <w:lvl w:ilvl="0" w:tplc="85E2B5C6">
      <w:start w:val="1"/>
      <w:numFmt w:val="upperLetter"/>
      <w:lvlText w:val="%1）"/>
      <w:lvlJc w:val="left"/>
      <w:pPr>
        <w:ind w:left="11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3">
    <w:nsid w:val="5FC607AF"/>
    <w:multiLevelType w:val="hybridMultilevel"/>
    <w:tmpl w:val="B9AE0244"/>
    <w:lvl w:ilvl="0" w:tplc="814E1D3A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>
    <w:nsid w:val="6A923B58"/>
    <w:multiLevelType w:val="hybridMultilevel"/>
    <w:tmpl w:val="3B06D826"/>
    <w:lvl w:ilvl="0" w:tplc="E5802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7E7F0FF4"/>
    <w:multiLevelType w:val="hybridMultilevel"/>
    <w:tmpl w:val="75CA6380"/>
    <w:lvl w:ilvl="0" w:tplc="A13E6F8A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C57"/>
    <w:rsid w:val="00010A1A"/>
    <w:rsid w:val="00050623"/>
    <w:rsid w:val="000B4DCF"/>
    <w:rsid w:val="000D088D"/>
    <w:rsid w:val="00123CEA"/>
    <w:rsid w:val="001343F9"/>
    <w:rsid w:val="00152E2B"/>
    <w:rsid w:val="001573B4"/>
    <w:rsid w:val="00161F02"/>
    <w:rsid w:val="00165A99"/>
    <w:rsid w:val="00177630"/>
    <w:rsid w:val="001C3A05"/>
    <w:rsid w:val="001D7CE9"/>
    <w:rsid w:val="001E2BBF"/>
    <w:rsid w:val="002269EE"/>
    <w:rsid w:val="0031366A"/>
    <w:rsid w:val="00333174"/>
    <w:rsid w:val="003529C6"/>
    <w:rsid w:val="003762E8"/>
    <w:rsid w:val="003B14FA"/>
    <w:rsid w:val="0042644B"/>
    <w:rsid w:val="00441617"/>
    <w:rsid w:val="00476168"/>
    <w:rsid w:val="004E37F3"/>
    <w:rsid w:val="004F56E1"/>
    <w:rsid w:val="00527A0C"/>
    <w:rsid w:val="00551C64"/>
    <w:rsid w:val="005B44D0"/>
    <w:rsid w:val="005D06F4"/>
    <w:rsid w:val="005E105C"/>
    <w:rsid w:val="005F00C7"/>
    <w:rsid w:val="00600C63"/>
    <w:rsid w:val="00627887"/>
    <w:rsid w:val="0069328F"/>
    <w:rsid w:val="00707312"/>
    <w:rsid w:val="00733D7A"/>
    <w:rsid w:val="00773C57"/>
    <w:rsid w:val="007F59AE"/>
    <w:rsid w:val="008879D8"/>
    <w:rsid w:val="008C0BF9"/>
    <w:rsid w:val="009114CD"/>
    <w:rsid w:val="00957F7D"/>
    <w:rsid w:val="009622F2"/>
    <w:rsid w:val="009A2A57"/>
    <w:rsid w:val="009D1824"/>
    <w:rsid w:val="009D767C"/>
    <w:rsid w:val="00A273A6"/>
    <w:rsid w:val="00AC17DA"/>
    <w:rsid w:val="00AC48AD"/>
    <w:rsid w:val="00B070DB"/>
    <w:rsid w:val="00B44FE0"/>
    <w:rsid w:val="00B826C5"/>
    <w:rsid w:val="00B862F2"/>
    <w:rsid w:val="00B933B1"/>
    <w:rsid w:val="00BC2B72"/>
    <w:rsid w:val="00BD5D6A"/>
    <w:rsid w:val="00C34D68"/>
    <w:rsid w:val="00C97359"/>
    <w:rsid w:val="00D04674"/>
    <w:rsid w:val="00D16EA1"/>
    <w:rsid w:val="00D307F6"/>
    <w:rsid w:val="00D51F06"/>
    <w:rsid w:val="00D55116"/>
    <w:rsid w:val="00DA3209"/>
    <w:rsid w:val="00DE02E9"/>
    <w:rsid w:val="00DE2441"/>
    <w:rsid w:val="00E269C6"/>
    <w:rsid w:val="00E54D6B"/>
    <w:rsid w:val="00E70DFC"/>
    <w:rsid w:val="00EB1A22"/>
    <w:rsid w:val="00EF1D1F"/>
    <w:rsid w:val="00F66071"/>
    <w:rsid w:val="00F81CA4"/>
    <w:rsid w:val="00F82664"/>
    <w:rsid w:val="00F85AA1"/>
    <w:rsid w:val="00FC6ED1"/>
    <w:rsid w:val="00FC7DE9"/>
    <w:rsid w:val="00FD6215"/>
    <w:rsid w:val="00FE3816"/>
    <w:rsid w:val="00FE4FEC"/>
    <w:rsid w:val="00FF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3C5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76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61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6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616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00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00C7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5F00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512-6288903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418</Words>
  <Characters>2383</Characters>
  <Application>Microsoft Office Word</Application>
  <DocSecurity>0</DocSecurity>
  <Lines>19</Lines>
  <Paragraphs>5</Paragraphs>
  <ScaleCrop>false</ScaleCrop>
  <Company>User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Duojin Chen (陈多近)</dc:creator>
  <cp:keywords/>
  <dc:description/>
  <cp:lastModifiedBy>微软用户</cp:lastModifiedBy>
  <cp:revision>54</cp:revision>
  <cp:lastPrinted>2018-06-04T02:22:00Z</cp:lastPrinted>
  <dcterms:created xsi:type="dcterms:W3CDTF">2016-05-31T10:59:00Z</dcterms:created>
  <dcterms:modified xsi:type="dcterms:W3CDTF">2018-06-04T08:19:00Z</dcterms:modified>
</cp:coreProperties>
</file>